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FA7F" w14:textId="4DCDB341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Objaviti </w:t>
      </w:r>
      <w:r w:rsidR="00031910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8C6C93">
        <w:rPr>
          <w:sz w:val="22"/>
          <w:szCs w:val="22"/>
        </w:rPr>
        <w:t>04</w:t>
      </w:r>
      <w:r>
        <w:rPr>
          <w:sz w:val="22"/>
          <w:szCs w:val="22"/>
        </w:rPr>
        <w:t>.202</w:t>
      </w:r>
      <w:r w:rsidR="008C6C93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6FB2AF54" w14:textId="76B6C43F" w:rsidR="00314628" w:rsidRDefault="00000000">
      <w:pPr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</w:rPr>
        <w:t>Na temelju članka 35. Statuta Doma Sveti Frane Zadar</w:t>
      </w:r>
      <w:r>
        <w:rPr>
          <w:rFonts w:ascii="Times New Roman" w:hAnsi="Times New Roman" w:cs="Times New Roman"/>
          <w:color w:val="231F20"/>
        </w:rPr>
        <w:t>, članka 16.</w:t>
      </w:r>
      <w:r>
        <w:rPr>
          <w:rFonts w:ascii="Times New Roman" w:hAnsi="Times New Roman" w:cs="Times New Roman"/>
        </w:rPr>
        <w:t xml:space="preserve">Kolektivnog ugovora za djelatnost socijalne skrbi (NN 61/18, 3/19,60/22), članka 23.stavka 24. Pravilnika o mjerilima za pružanje socijalnih usluga (NN 110/2022) </w:t>
      </w:r>
      <w:r>
        <w:rPr>
          <w:rFonts w:ascii="Times New Roman" w:hAnsi="Times New Roman" w:cs="Times New Roman"/>
          <w:color w:val="231F20"/>
        </w:rPr>
        <w:t>i dobivene suglasnosti Ministarstva rada, mirovinskog sustava, obitelji i socijalne politike Klasa: 100-01/2</w:t>
      </w:r>
      <w:r w:rsidR="008C6C93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>-02/</w:t>
      </w:r>
      <w:r w:rsidR="008C6C93">
        <w:rPr>
          <w:rFonts w:ascii="Times New Roman" w:hAnsi="Times New Roman" w:cs="Times New Roman"/>
          <w:color w:val="231F20"/>
        </w:rPr>
        <w:t>180</w:t>
      </w:r>
      <w:r>
        <w:rPr>
          <w:rFonts w:ascii="Times New Roman" w:hAnsi="Times New Roman" w:cs="Times New Roman"/>
          <w:color w:val="231F20"/>
        </w:rPr>
        <w:t>; Ur. broj 524-0</w:t>
      </w:r>
      <w:r w:rsidR="008C6C93">
        <w:rPr>
          <w:rFonts w:ascii="Times New Roman" w:hAnsi="Times New Roman" w:cs="Times New Roman"/>
          <w:color w:val="231F20"/>
        </w:rPr>
        <w:t>9</w:t>
      </w:r>
      <w:r>
        <w:rPr>
          <w:rFonts w:ascii="Times New Roman" w:hAnsi="Times New Roman" w:cs="Times New Roman"/>
          <w:color w:val="231F20"/>
        </w:rPr>
        <w:t>-01-02/</w:t>
      </w:r>
      <w:r w:rsidR="008C6C93">
        <w:rPr>
          <w:rFonts w:ascii="Times New Roman" w:hAnsi="Times New Roman" w:cs="Times New Roman"/>
          <w:color w:val="231F20"/>
        </w:rPr>
        <w:t>1</w:t>
      </w:r>
      <w:r>
        <w:rPr>
          <w:rFonts w:ascii="Times New Roman" w:hAnsi="Times New Roman" w:cs="Times New Roman"/>
          <w:color w:val="231F20"/>
        </w:rPr>
        <w:t>-2</w:t>
      </w:r>
      <w:r w:rsidR="008C6C93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>-</w:t>
      </w:r>
      <w:r w:rsidR="008C6C93">
        <w:rPr>
          <w:rFonts w:ascii="Times New Roman" w:hAnsi="Times New Roman" w:cs="Times New Roman"/>
          <w:color w:val="231F20"/>
        </w:rPr>
        <w:t>2</w:t>
      </w:r>
      <w:r>
        <w:rPr>
          <w:rFonts w:ascii="Times New Roman" w:hAnsi="Times New Roman" w:cs="Times New Roman"/>
          <w:color w:val="231F20"/>
        </w:rPr>
        <w:t xml:space="preserve">  od </w:t>
      </w:r>
      <w:r w:rsidR="008C6C93">
        <w:rPr>
          <w:rFonts w:ascii="Times New Roman" w:hAnsi="Times New Roman" w:cs="Times New Roman"/>
          <w:color w:val="231F20"/>
        </w:rPr>
        <w:t>24</w:t>
      </w:r>
      <w:r>
        <w:rPr>
          <w:rFonts w:ascii="Times New Roman" w:hAnsi="Times New Roman" w:cs="Times New Roman"/>
          <w:color w:val="231F20"/>
        </w:rPr>
        <w:t xml:space="preserve">. </w:t>
      </w:r>
      <w:r w:rsidR="008C6C93">
        <w:rPr>
          <w:rFonts w:ascii="Times New Roman" w:hAnsi="Times New Roman" w:cs="Times New Roman"/>
          <w:color w:val="231F20"/>
        </w:rPr>
        <w:t>ožujka</w:t>
      </w:r>
      <w:r>
        <w:rPr>
          <w:rFonts w:ascii="Times New Roman" w:hAnsi="Times New Roman" w:cs="Times New Roman"/>
          <w:color w:val="231F20"/>
        </w:rPr>
        <w:t xml:space="preserve"> 202</w:t>
      </w:r>
      <w:r w:rsidR="008C6C93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 xml:space="preserve">.god. , </w:t>
      </w:r>
      <w:r w:rsidR="00031910">
        <w:rPr>
          <w:rFonts w:ascii="Times New Roman" w:hAnsi="Times New Roman" w:cs="Times New Roman"/>
          <w:color w:val="231F20"/>
        </w:rPr>
        <w:t xml:space="preserve">v.d. </w:t>
      </w:r>
      <w:r>
        <w:rPr>
          <w:rFonts w:ascii="Times New Roman" w:hAnsi="Times New Roman" w:cs="Times New Roman"/>
          <w:color w:val="231F20"/>
        </w:rPr>
        <w:t>ravnateljica Doma raspisuje</w:t>
      </w:r>
    </w:p>
    <w:p w14:paraId="34FD1783" w14:textId="77777777" w:rsidR="00314628" w:rsidRDefault="00000000">
      <w:pPr>
        <w:pStyle w:val="box8246355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2"/>
          <w:szCs w:val="22"/>
        </w:rPr>
      </w:pPr>
      <w:r>
        <w:rPr>
          <w:rFonts w:ascii="Minion Pro" w:hAnsi="Minion Pro"/>
          <w:b/>
          <w:bCs/>
          <w:color w:val="231F20"/>
          <w:sz w:val="22"/>
          <w:szCs w:val="22"/>
        </w:rPr>
        <w:t>JAVNI NATJEČAJ</w:t>
      </w:r>
    </w:p>
    <w:p w14:paraId="6C7BC8F0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za zasnivanje radnog odnosa u Domu Sveti Frane Zadar na radnom mjestu:</w:t>
      </w:r>
    </w:p>
    <w:p w14:paraId="63D8A2E9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medicinska sestra /zdravstveni djelatnik u sustavu socijalne skrbi – 1 izvršitelj na neodređeno puno radno vrijeme</w:t>
      </w:r>
    </w:p>
    <w:p w14:paraId="08EEAB13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medicinska sestra - halo pomoć /zdravstveni djelatnik u sustavu socijalne skrbi – 1 izvršitelj na neodređeno puno radno vrijeme</w:t>
      </w:r>
    </w:p>
    <w:p w14:paraId="4725B6FE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Uvjet:</w:t>
      </w:r>
      <w:r>
        <w:rPr>
          <w:color w:val="231F20"/>
          <w:sz w:val="22"/>
          <w:szCs w:val="22"/>
        </w:rPr>
        <w:t xml:space="preserve"> </w:t>
      </w:r>
      <w:r>
        <w:rPr>
          <w:sz w:val="22"/>
          <w:szCs w:val="22"/>
        </w:rPr>
        <w:t>završeno strukovno obrazovanje za zanimanje medicinska sestra u skladu s važećim propisima Republike Hrvatske i odobrenje za rad nadležne komore, položen stručni ispit, jedna godine radnog iskustva, dokaz da ne postoji zapreka iz članka 261. Zakona o socijalnoj skrb.</w:t>
      </w:r>
      <w:r>
        <w:rPr>
          <w:color w:val="231F20"/>
          <w:sz w:val="22"/>
          <w:szCs w:val="22"/>
        </w:rPr>
        <w:t>Probni rad: 3 mjeseca.</w:t>
      </w:r>
    </w:p>
    <w:p w14:paraId="0CEA05DE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 prijavi na natječaj potrebno je navesti osobne podatke podnositelja (ime i prezime, adresu stanovanja, broj telefona/mobitela, adresu elektroničke pošte). Prijava mora biti potpisana.</w:t>
      </w:r>
    </w:p>
    <w:p w14:paraId="08EFD617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Uz prijavu na natječaj kandidati/kinje su dužni priložiti:</w:t>
      </w:r>
    </w:p>
    <w:p w14:paraId="73F4EBEC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životopis</w:t>
      </w:r>
    </w:p>
    <w:p w14:paraId="160BA616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odgovarajućem stupnju obrazovanja</w:t>
      </w:r>
    </w:p>
    <w:p w14:paraId="57EF5C74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preslik domovnice</w:t>
      </w:r>
    </w:p>
    <w:p w14:paraId="14BAAC67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 mirovinsko osiguranje o evidentiranom radnom stažu (elektronički ispis)</w:t>
      </w:r>
    </w:p>
    <w:p w14:paraId="5874B239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uvjerenje da se protiv kandidata ne vodi kazneni postupak (ne starije od 30 dana)</w:t>
      </w:r>
    </w:p>
    <w:p w14:paraId="0FE62780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položenom stručnom ispitu i važeća licenca nadležne komore</w:t>
      </w:r>
    </w:p>
    <w:p w14:paraId="0B861778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Priložena dokumentacija dostavlja se u presliku na hrvatskom jeziku, uz obvezu izabranog kandidata/kinje da je nakon izbora dostavi u izvorniku ili ovjerenom presliku.</w:t>
      </w:r>
    </w:p>
    <w:p w14:paraId="323F1263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Potpunom prijavom smatra se ona koja sadržava sve podatke i priloge navedene u natječaju. Osoba koja nije podnijela pravodobnu ili potpunu prijavu ili ne ispunjava formalne uvjete iz natječaja, ne smatra se kandidatom u postupku natječaja. Dostavljena dokumentacija neće biti vraćena.</w:t>
      </w:r>
    </w:p>
    <w:p w14:paraId="38B137DB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Osobe koje prema posebnim propisima ostvaruju pravo prednosti prilikom zapošljavanja, moraju se u prijavi pozvati na to pravo, odnosno uz prijavu priložiti svu propisanu dokumentaciju prema posebnom zakonu te imaju prednost u odnosu na ostale kandidate samo pod jednakim uvjetima.</w:t>
      </w:r>
    </w:p>
    <w:p w14:paraId="01B8A8E0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Kandidat koji se u prijavi na natječaj poziva na pravo prednosti prilikom zapošljavanja u skladu s člankom 102. Zakona o hrvatskim braniteljima iz Domovinskog rata i članovima njihovih obitelji („Narodne novine“, broj 121/17), uz prijavu na javni natječaj dužan je osim dokaza o ispunjavanju traženih uvjeta, priložiti i dokaze propisane člankom 102.stavkom 1. Zakona o hrvatskim braniteljima iz Domovinskog rata i članovima njihovih obitelji, a koji su objavljeni na web.stranici Ministarstva hrvatskihbranitelja:</w:t>
      </w:r>
      <w:hyperlink r:id="rId6" w:history="1">
        <w:r w:rsidR="00314628">
          <w:rPr>
            <w:rStyle w:val="Hiperveza"/>
            <w:sz w:val="22"/>
            <w:szCs w:val="22"/>
          </w:rPr>
          <w:t>https://branitelji.gov.hr/zaposljavanje-843/843</w:t>
        </w:r>
      </w:hyperlink>
      <w:r>
        <w:rPr>
          <w:color w:val="231F20"/>
          <w:sz w:val="22"/>
          <w:szCs w:val="22"/>
        </w:rPr>
        <w:t xml:space="preserve"> (https:branitelji.gov.hr/UserDocsImages/ING/12%20Prosinac/Zapošljavanje//Popis%20Dokaza%20za%20ostvarivanje%20prava%20prednosti%20pri%20zapošljavanja.pdf).</w:t>
      </w:r>
    </w:p>
    <w:p w14:paraId="24334476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Izabrani kandidat će prije sklapanja ugovora o radu biti upućen na provjeru zdravstvene sposobnosti.</w:t>
      </w:r>
    </w:p>
    <w:p w14:paraId="5DD6275A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Podnošenjem prijave smatra se da je kandidat/kinja dao/la privolu za obradu osobnih podataka u svrhu zapošljavanja, a u skladu s odredbama Opće uredbe o zaštiti osobnih podataka.</w:t>
      </w:r>
    </w:p>
    <w:p w14:paraId="7BB09949" w14:textId="20E44382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Prijave na natječaj s dokazima o ispunjavanju uvjeta natječaja mogu se predati osobno ili dostaviti poštom na adresu: Dom Sveti Frane Zadar, s naznakom: »Natječaj za zapošljavanje za radno mjesto  medicinska sestra</w:t>
      </w:r>
      <w:r w:rsidR="00031910">
        <w:rPr>
          <w:color w:val="231F20"/>
          <w:sz w:val="22"/>
          <w:szCs w:val="22"/>
        </w:rPr>
        <w:t xml:space="preserve"> – halo pomoć</w:t>
      </w:r>
      <w:r>
        <w:rPr>
          <w:color w:val="231F20"/>
          <w:sz w:val="22"/>
          <w:szCs w:val="22"/>
        </w:rPr>
        <w:t>/zdravstveni djelatnik u sustavu socijalne skrbi  – ne otvaraj«.</w:t>
      </w:r>
    </w:p>
    <w:p w14:paraId="40F56D72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Rok za podnošenje prijave je 8 dana od dana objave natječaja u Narodnim novinama. </w:t>
      </w:r>
    </w:p>
    <w:p w14:paraId="227485DC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Dom pridržava pravo poništenja natječaja, odnosno pravo ne odabrati nijednog kandidata, bez obveze obrazlaganja svoje odluke i bez ikakve odgovornosti prema kandidatima.</w:t>
      </w:r>
    </w:p>
    <w:p w14:paraId="6B3FFB6C" w14:textId="77777777" w:rsidR="00314628" w:rsidRDefault="00314628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109D4869" w14:textId="0A7F6F01" w:rsidR="00314628" w:rsidRDefault="0003191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000000">
        <w:rPr>
          <w:b/>
          <w:bCs/>
          <w:color w:val="231F20"/>
          <w:sz w:val="22"/>
          <w:szCs w:val="22"/>
        </w:rPr>
        <w:t>Dom Sveti Frane Zadar</w:t>
      </w:r>
    </w:p>
    <w:p w14:paraId="7CEFA674" w14:textId="77777777" w:rsidR="00314628" w:rsidRDefault="00314628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</w:p>
    <w:sectPr w:rsidR="0031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EFE6" w14:textId="77777777" w:rsidR="006361E9" w:rsidRDefault="006361E9">
      <w:pPr>
        <w:spacing w:line="240" w:lineRule="auto"/>
      </w:pPr>
      <w:r>
        <w:separator/>
      </w:r>
    </w:p>
  </w:endnote>
  <w:endnote w:type="continuationSeparator" w:id="0">
    <w:p w14:paraId="77BCD273" w14:textId="77777777" w:rsidR="006361E9" w:rsidRDefault="00636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AD93" w14:textId="77777777" w:rsidR="006361E9" w:rsidRDefault="006361E9">
      <w:pPr>
        <w:spacing w:after="0"/>
      </w:pPr>
      <w:r>
        <w:separator/>
      </w:r>
    </w:p>
  </w:footnote>
  <w:footnote w:type="continuationSeparator" w:id="0">
    <w:p w14:paraId="16CA54F0" w14:textId="77777777" w:rsidR="006361E9" w:rsidRDefault="006361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64"/>
    <w:rsid w:val="000225FA"/>
    <w:rsid w:val="00031910"/>
    <w:rsid w:val="00314628"/>
    <w:rsid w:val="003F3A0F"/>
    <w:rsid w:val="00415564"/>
    <w:rsid w:val="006361E9"/>
    <w:rsid w:val="00763147"/>
    <w:rsid w:val="00783326"/>
    <w:rsid w:val="007D6C5C"/>
    <w:rsid w:val="00831F71"/>
    <w:rsid w:val="008753F8"/>
    <w:rsid w:val="008C6C93"/>
    <w:rsid w:val="00916756"/>
    <w:rsid w:val="009D7087"/>
    <w:rsid w:val="00AF0238"/>
    <w:rsid w:val="00B57F7D"/>
    <w:rsid w:val="00BD0313"/>
    <w:rsid w:val="00C1210F"/>
    <w:rsid w:val="00C60C6E"/>
    <w:rsid w:val="00C81111"/>
    <w:rsid w:val="00CA3DB9"/>
    <w:rsid w:val="00CF1BF5"/>
    <w:rsid w:val="00D81666"/>
    <w:rsid w:val="00E15768"/>
    <w:rsid w:val="00EA5BE5"/>
    <w:rsid w:val="00ED5DAC"/>
    <w:rsid w:val="00F274B7"/>
    <w:rsid w:val="00F967BF"/>
    <w:rsid w:val="00FA1F84"/>
    <w:rsid w:val="00FB1A6D"/>
    <w:rsid w:val="00FE1E97"/>
    <w:rsid w:val="1CDA78B6"/>
    <w:rsid w:val="4FCC2696"/>
    <w:rsid w:val="743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5797"/>
  <w15:docId w15:val="{36C38FA0-D63D-4913-B75C-23A0EF0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customStyle="1" w:styleId="box8246355">
    <w:name w:val="box_824635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3580</Characters>
  <Application>Microsoft Office Word</Application>
  <DocSecurity>0</DocSecurity>
  <Lines>55</Lines>
  <Paragraphs>30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Buterin</dc:creator>
  <cp:lastModifiedBy>Renata Jovančević</cp:lastModifiedBy>
  <cp:revision>4</cp:revision>
  <cp:lastPrinted>2026-04-03T09:25:00Z</cp:lastPrinted>
  <dcterms:created xsi:type="dcterms:W3CDTF">2022-02-24T10:27:00Z</dcterms:created>
  <dcterms:modified xsi:type="dcterms:W3CDTF">2026-04-07T09:34:00Z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FECA896A25E8448DBAB11A3DBA3354E7_13</vt:lpwstr>
  </property>
</Properties>
</file>